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23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val="en-US" w:eastAsia="zh-CN"/>
        </w:rPr>
        <w:t>卫东楝乐口腔门诊部用工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需求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表</w:t>
      </w:r>
    </w:p>
    <w:p w14:paraId="303A8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val="en-US" w:eastAsia="zh-CN"/>
        </w:rPr>
        <w:t>卫东楝乐口腔门诊部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6BFC4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</w:p>
    <w:p w14:paraId="649EB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1" w:firstLineChars="200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口腔成立于2016年，始终秉持"精诚服务·品质医疗"的理念，致力于为周边居民提供标准的口腔健康管理服务。</w:t>
      </w:r>
    </w:p>
    <w:p w14:paraId="2DDB7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▌专业团队</w:t>
      </w:r>
    </w:p>
    <w:p w14:paraId="637F3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汇聚资深口腔医师，临床经验超15年开设有：</w:t>
      </w:r>
    </w:p>
    <w:p w14:paraId="13F69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口腔正畸科，对儿童早期矫正，成人矫正，有丰富临床经验</w:t>
      </w:r>
    </w:p>
    <w:p w14:paraId="1F668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口腔修复科，累计制作中老年全口义齿制作达1500付</w:t>
      </w:r>
    </w:p>
    <w:p w14:paraId="338AF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口腔种植科：累计服务缺牙患者2000人以上</w:t>
      </w:r>
    </w:p>
    <w:p w14:paraId="3893E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▌特色服务</w:t>
      </w:r>
    </w:p>
    <w:p w14:paraId="4E38E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家庭全周期口腔管理</w:t>
      </w:r>
    </w:p>
    <w:p w14:paraId="27248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儿童舒适化诊疗（含乳牙预成冠/窝沟封闭）</w:t>
      </w:r>
      <w:bookmarkStart w:id="0" w:name="_GoBack"/>
      <w:bookmarkEnd w:id="0"/>
    </w:p>
    <w:p w14:paraId="5AED5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隐形矫正/即刻种植/显微根管治疗</w:t>
      </w:r>
    </w:p>
    <w:p w14:paraId="69750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学修复（DSD微笑设计/瓷贴面）</w:t>
      </w:r>
    </w:p>
    <w:p w14:paraId="74399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中老年活动义齿个性化定制</w:t>
      </w:r>
    </w:p>
    <w:p w14:paraId="3F41F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▌社会责任</w:t>
      </w:r>
    </w:p>
    <w:p w14:paraId="6D5C7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连续6年开展公益项目</w:t>
      </w:r>
    </w:p>
    <w:p w14:paraId="0A003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累计为20000余名儿童提供免费涂氟服务</w:t>
      </w:r>
    </w:p>
    <w:p w14:paraId="5C7D3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▌联系我们</w:t>
      </w:r>
    </w:p>
    <w:p w14:paraId="45787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地址：新华路祥瑞街交叉口（152医院东门对面）</w:t>
      </w:r>
    </w:p>
    <w:p w14:paraId="4E99BC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预约热线：6158777.     151375230599（微信同号）</w:t>
      </w:r>
    </w:p>
    <w:p w14:paraId="5794D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营业时间：8:30-18:30（节假日无休）</w:t>
      </w:r>
    </w:p>
    <w:p w14:paraId="3F60D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个体独资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医疗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val="en-US" w:eastAsia="zh-CN"/>
        </w:rPr>
        <w:t>井德彭</w:t>
      </w:r>
    </w:p>
    <w:p w14:paraId="06566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联系电话：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13007566899  邮箱：13323906899@189.com</w:t>
      </w:r>
    </w:p>
    <w:p w14:paraId="3009A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4E089B7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口腔执业医师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条件：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持有医师资格证书、执业证书</w:t>
      </w:r>
    </w:p>
    <w:p w14:paraId="1C5D8F7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客服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条件：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有相关电话客服工作经验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</w:t>
      </w:r>
    </w:p>
    <w:p w14:paraId="6092B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资待遇：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面谈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</w:t>
      </w:r>
    </w:p>
    <w:p w14:paraId="75F42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底薪+绩效奖金+公休</w:t>
      </w:r>
    </w:p>
    <w:p w14:paraId="3703B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工作地点：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新华路祥瑞街交叉口（152医院东门对面）</w:t>
      </w:r>
    </w:p>
    <w:p w14:paraId="04375E9D">
      <w:pPr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BFDA9"/>
    <w:multiLevelType w:val="singleLevel"/>
    <w:tmpl w:val="9DFBFDA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D0A5F"/>
    <w:rsid w:val="431C71E7"/>
    <w:rsid w:val="4EFD0A5F"/>
    <w:rsid w:val="56251E6C"/>
    <w:rsid w:val="6B8A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572</Characters>
  <Lines>0</Lines>
  <Paragraphs>0</Paragraphs>
  <TotalTime>0</TotalTime>
  <ScaleCrop>false</ScaleCrop>
  <LinksUpToDate>false</LinksUpToDate>
  <CharactersWithSpaces>613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2023-01-11T03:04:00Z</dcterms:created>
  <dc:creator>Administrator</dc:creator>
  <cp:lastModifiedBy>赵悠然</cp:lastModifiedBy>
  <dcterms:modified xsi:type="dcterms:W3CDTF">2026-01-26T02:40:36Z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F6DE09D158C14FD984E2513A6527DDC1_12</vt:lpwstr>
  </property>
</Properties>
</file>